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06B" w:rsidRDefault="00CA60F8" w:rsidP="0057606B">
      <w:pPr>
        <w:spacing w:before="120" w:after="120" w:line="240" w:lineRule="auto"/>
        <w:jc w:val="center"/>
        <w:rPr>
          <w:rFonts w:asciiTheme="minorHAnsi" w:hAnsiTheme="minorHAnsi" w:cstheme="minorHAnsi"/>
          <w:b/>
          <w:u w:val="single"/>
        </w:rPr>
      </w:pPr>
      <w:bookmarkStart w:id="0" w:name="_GoBack"/>
      <w:bookmarkEnd w:id="0"/>
      <w:r w:rsidRPr="00CA60F8">
        <w:rPr>
          <w:rFonts w:asciiTheme="minorHAnsi" w:hAnsiTheme="minorHAnsi" w:cstheme="minorHAnsi"/>
          <w:b/>
          <w:u w:val="single"/>
        </w:rPr>
        <w:t>POPIS PŘEDMĚTU PLNĚNÍ – INTERIÉR MŠ POŠUMAVSKÁ, TACHOV</w:t>
      </w:r>
    </w:p>
    <w:p w:rsidR="00CA60F8" w:rsidRPr="00CA60F8" w:rsidRDefault="00CA60F8" w:rsidP="0057606B">
      <w:pPr>
        <w:spacing w:before="120" w:after="120"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:rsidR="0057606B" w:rsidRPr="00CA60F8" w:rsidRDefault="0057606B" w:rsidP="0057606B">
      <w:pPr>
        <w:spacing w:before="120" w:after="120" w:line="240" w:lineRule="auto"/>
        <w:rPr>
          <w:rFonts w:asciiTheme="minorHAnsi" w:hAnsiTheme="minorHAnsi" w:cstheme="minorHAnsi"/>
          <w:b/>
          <w:u w:val="single"/>
        </w:rPr>
      </w:pPr>
      <w:r w:rsidRPr="00CA60F8">
        <w:rPr>
          <w:rFonts w:asciiTheme="minorHAnsi" w:hAnsiTheme="minorHAnsi" w:cstheme="minorHAnsi"/>
          <w:b/>
          <w:u w:val="single"/>
        </w:rPr>
        <w:t>Estetická specifikace prvků</w:t>
      </w:r>
    </w:p>
    <w:p w:rsidR="0057606B" w:rsidRPr="00CA60F8" w:rsidRDefault="0057606B" w:rsidP="0057606B">
      <w:pPr>
        <w:spacing w:before="120" w:after="120" w:line="240" w:lineRule="auto"/>
        <w:rPr>
          <w:rFonts w:asciiTheme="minorHAnsi" w:hAnsiTheme="minorHAnsi" w:cstheme="minorHAnsi"/>
          <w:bCs/>
        </w:rPr>
      </w:pPr>
      <w:r w:rsidRPr="00CA60F8">
        <w:rPr>
          <w:rFonts w:asciiTheme="minorHAnsi" w:hAnsiTheme="minorHAnsi" w:cstheme="minorHAnsi"/>
          <w:bCs/>
        </w:rPr>
        <w:t>Mateřská škola Pošumavská je navržena s ideou vytvořit inspirativní prostředí v tématu přírody, která nás obklopuje.  Třída má nosné téma LES. Interiérové vybavení je laděno tak, aby podporovalo tvarem i barevností symboliku tohoto tématu.</w:t>
      </w:r>
    </w:p>
    <w:p w:rsidR="0057606B" w:rsidRDefault="0057606B" w:rsidP="0057606B">
      <w:pPr>
        <w:spacing w:before="120" w:after="120" w:line="240" w:lineRule="auto"/>
        <w:rPr>
          <w:rFonts w:asciiTheme="minorHAnsi" w:hAnsiTheme="minorHAnsi" w:cstheme="minorHAnsi"/>
          <w:bCs/>
        </w:rPr>
      </w:pPr>
      <w:r w:rsidRPr="00CA60F8">
        <w:rPr>
          <w:rFonts w:asciiTheme="minorHAnsi" w:hAnsiTheme="minorHAnsi" w:cstheme="minorHAnsi"/>
          <w:bCs/>
        </w:rPr>
        <w:t>Vhodně zvolené jemné pastelové barevné odstíny působí příznivě na vývoj dětí a pozitivně ovlivňují estetické vnímání dětí v předškolním věku. Příjemné a funkční prostředí utváří pevný základ vnímání okolního světa, který si děti nesou s sebou i do dalšího života.</w:t>
      </w:r>
    </w:p>
    <w:p w:rsidR="00884C0F" w:rsidRPr="00CA60F8" w:rsidRDefault="00884C0F" w:rsidP="0057606B">
      <w:pPr>
        <w:spacing w:before="120" w:after="120" w:line="240" w:lineRule="auto"/>
        <w:rPr>
          <w:rFonts w:asciiTheme="minorHAnsi" w:hAnsiTheme="minorHAnsi" w:cstheme="minorHAnsi"/>
          <w:bCs/>
        </w:rPr>
      </w:pPr>
      <w:r w:rsidRPr="00470DCD">
        <w:rPr>
          <w:rFonts w:asciiTheme="minorHAnsi" w:hAnsiTheme="minorHAnsi" w:cstheme="minorHAnsi"/>
        </w:rPr>
        <w:t>Při výrobě nábytku a doplňk</w:t>
      </w:r>
      <w:r>
        <w:rPr>
          <w:rFonts w:asciiTheme="minorHAnsi" w:hAnsiTheme="minorHAnsi" w:cstheme="minorHAnsi"/>
        </w:rPr>
        <w:t>ů</w:t>
      </w:r>
      <w:r w:rsidRPr="00470DCD">
        <w:rPr>
          <w:rFonts w:asciiTheme="minorHAnsi" w:hAnsiTheme="minorHAnsi" w:cstheme="minorHAnsi"/>
        </w:rPr>
        <w:t xml:space="preserve"> požaduje zadavatel použít barvy ze vzorníku NCS (NATURAL COLOR SYSTÉM)</w:t>
      </w:r>
      <w:r>
        <w:rPr>
          <w:rFonts w:asciiTheme="minorHAnsi" w:hAnsiTheme="minorHAnsi" w:cstheme="minorHAnsi"/>
        </w:rPr>
        <w:t>.</w:t>
      </w:r>
    </w:p>
    <w:p w:rsidR="0057606B" w:rsidRPr="00CA60F8" w:rsidRDefault="0057606B" w:rsidP="00CA60F8">
      <w:pPr>
        <w:spacing w:before="120" w:after="120" w:line="240" w:lineRule="auto"/>
        <w:rPr>
          <w:rFonts w:asciiTheme="minorHAnsi" w:hAnsiTheme="minorHAnsi" w:cstheme="minorHAnsi"/>
          <w:bCs/>
          <w:u w:val="single"/>
        </w:rPr>
      </w:pPr>
      <w:r w:rsidRPr="00CA60F8">
        <w:rPr>
          <w:rFonts w:asciiTheme="minorHAnsi" w:hAnsiTheme="minorHAnsi" w:cstheme="minorHAnsi"/>
          <w:bCs/>
          <w:u w:val="single"/>
        </w:rPr>
        <w:t>Barevné ladění:</w:t>
      </w:r>
    </w:p>
    <w:p w:rsidR="0057606B" w:rsidRPr="00CA60F8" w:rsidRDefault="0057606B" w:rsidP="00CA60F8">
      <w:pPr>
        <w:spacing w:before="120" w:after="120" w:line="240" w:lineRule="auto"/>
        <w:contextualSpacing/>
        <w:rPr>
          <w:rFonts w:asciiTheme="minorHAnsi" w:hAnsiTheme="minorHAnsi" w:cstheme="minorHAnsi"/>
          <w:b/>
        </w:rPr>
      </w:pPr>
      <w:r w:rsidRPr="00CA60F8">
        <w:rPr>
          <w:rFonts w:asciiTheme="minorHAnsi" w:hAnsiTheme="minorHAnsi" w:cstheme="minorHAnsi"/>
          <w:b/>
        </w:rPr>
        <w:t xml:space="preserve">TŘÍDA/HERNA </w:t>
      </w:r>
    </w:p>
    <w:p w:rsidR="0057606B" w:rsidRDefault="0057606B" w:rsidP="00CA60F8">
      <w:pPr>
        <w:spacing w:before="120" w:after="120" w:line="240" w:lineRule="auto"/>
        <w:contextualSpacing/>
        <w:rPr>
          <w:rFonts w:asciiTheme="minorHAnsi" w:hAnsiTheme="minorHAnsi" w:cstheme="minorHAnsi"/>
          <w:bCs/>
        </w:rPr>
      </w:pPr>
      <w:r w:rsidRPr="00CA60F8">
        <w:rPr>
          <w:rFonts w:asciiTheme="minorHAnsi" w:hAnsiTheme="minorHAnsi" w:cstheme="minorHAnsi"/>
          <w:bCs/>
        </w:rPr>
        <w:t>Základ světle žlutá v kombinaci se světle zelenou a světlou meruňkovou.</w:t>
      </w:r>
    </w:p>
    <w:p w:rsidR="00884C0F" w:rsidRPr="00FE1D12" w:rsidRDefault="00884C0F" w:rsidP="00FE1D12">
      <w:pPr>
        <w:spacing w:before="315" w:after="100" w:afterAutospacing="1" w:line="240" w:lineRule="auto"/>
        <w:contextualSpacing/>
        <w:rPr>
          <w:rFonts w:asciiTheme="minorHAnsi" w:eastAsia="Times New Roman" w:hAnsiTheme="minorHAnsi" w:cstheme="minorHAnsi"/>
          <w:lang w:eastAsia="cs-CZ"/>
        </w:rPr>
      </w:pPr>
      <w:r w:rsidRPr="00FE1D12">
        <w:rPr>
          <w:rFonts w:asciiTheme="minorHAnsi" w:eastAsia="Times New Roman" w:hAnsiTheme="minorHAnsi" w:cstheme="minorHAnsi"/>
          <w:color w:val="000000"/>
          <w:lang w:eastAsia="cs-CZ"/>
        </w:rPr>
        <w:t>S1015-Y20R – světlá žlutá</w:t>
      </w:r>
    </w:p>
    <w:p w:rsidR="00884C0F" w:rsidRPr="00FE1D12" w:rsidRDefault="00884C0F" w:rsidP="00FE1D12">
      <w:pPr>
        <w:spacing w:before="315" w:after="100" w:afterAutospacing="1" w:line="240" w:lineRule="auto"/>
        <w:contextualSpacing/>
        <w:rPr>
          <w:rFonts w:asciiTheme="minorHAnsi" w:eastAsia="Times New Roman" w:hAnsiTheme="minorHAnsi" w:cstheme="minorHAnsi"/>
          <w:lang w:eastAsia="cs-CZ"/>
        </w:rPr>
      </w:pPr>
      <w:r w:rsidRPr="00FE1D12">
        <w:rPr>
          <w:rFonts w:asciiTheme="minorHAnsi" w:eastAsia="Times New Roman" w:hAnsiTheme="minorHAnsi" w:cstheme="minorHAnsi"/>
          <w:color w:val="000000"/>
          <w:lang w:eastAsia="cs-CZ"/>
        </w:rPr>
        <w:t>S1050-Y20R – světlá meruňková</w:t>
      </w:r>
    </w:p>
    <w:p w:rsidR="00884C0F" w:rsidRPr="00FE1D12" w:rsidRDefault="00884C0F" w:rsidP="00FE1D12">
      <w:pPr>
        <w:spacing w:before="315" w:after="100" w:afterAutospacing="1" w:line="240" w:lineRule="auto"/>
        <w:contextualSpacing/>
        <w:rPr>
          <w:rFonts w:asciiTheme="minorHAnsi" w:eastAsia="Times New Roman" w:hAnsiTheme="minorHAnsi" w:cstheme="minorHAnsi"/>
          <w:lang w:eastAsia="cs-CZ"/>
        </w:rPr>
      </w:pPr>
      <w:r w:rsidRPr="00FE1D12">
        <w:rPr>
          <w:rFonts w:asciiTheme="minorHAnsi" w:eastAsia="Times New Roman" w:hAnsiTheme="minorHAnsi" w:cstheme="minorHAnsi"/>
          <w:color w:val="000000"/>
          <w:lang w:eastAsia="cs-CZ"/>
        </w:rPr>
        <w:t>S0540-G70Y – světlá zelená</w:t>
      </w:r>
    </w:p>
    <w:p w:rsidR="00884C0F" w:rsidRPr="00884C0F" w:rsidRDefault="00884C0F" w:rsidP="00884C0F">
      <w:pPr>
        <w:spacing w:before="120" w:after="120" w:line="240" w:lineRule="auto"/>
        <w:contextualSpacing/>
        <w:rPr>
          <w:rFonts w:asciiTheme="minorHAnsi" w:hAnsiTheme="minorHAnsi" w:cstheme="minorHAnsi"/>
          <w:bCs/>
        </w:rPr>
      </w:pPr>
    </w:p>
    <w:p w:rsidR="0057606B" w:rsidRPr="00884C0F" w:rsidRDefault="0057606B" w:rsidP="00884C0F">
      <w:pPr>
        <w:spacing w:before="120" w:after="120" w:line="240" w:lineRule="auto"/>
        <w:contextualSpacing/>
        <w:rPr>
          <w:rFonts w:asciiTheme="minorHAnsi" w:hAnsiTheme="minorHAnsi" w:cstheme="minorHAnsi"/>
          <w:b/>
        </w:rPr>
      </w:pPr>
      <w:r w:rsidRPr="00884C0F">
        <w:rPr>
          <w:rFonts w:asciiTheme="minorHAnsi" w:hAnsiTheme="minorHAnsi" w:cstheme="minorHAnsi"/>
          <w:b/>
        </w:rPr>
        <w:t>UMÝVÁRNA</w:t>
      </w:r>
    </w:p>
    <w:p w:rsidR="0057606B" w:rsidRPr="00884C0F" w:rsidRDefault="0057606B" w:rsidP="00FE1D12">
      <w:pPr>
        <w:spacing w:before="120" w:after="120" w:line="240" w:lineRule="auto"/>
        <w:contextualSpacing/>
        <w:rPr>
          <w:rFonts w:asciiTheme="minorHAnsi" w:hAnsiTheme="minorHAnsi" w:cstheme="minorHAnsi"/>
          <w:bCs/>
        </w:rPr>
      </w:pPr>
      <w:r w:rsidRPr="00884C0F">
        <w:rPr>
          <w:rFonts w:asciiTheme="minorHAnsi" w:hAnsiTheme="minorHAnsi" w:cstheme="minorHAnsi"/>
          <w:bCs/>
        </w:rPr>
        <w:t>Základ světle zelená v kombinaci se žlutou.</w:t>
      </w:r>
    </w:p>
    <w:p w:rsidR="00884C0F" w:rsidRPr="00FE1D12" w:rsidRDefault="00884C0F" w:rsidP="00FE1D12">
      <w:pPr>
        <w:spacing w:before="315" w:after="100" w:afterAutospacing="1" w:line="240" w:lineRule="auto"/>
        <w:contextualSpacing/>
        <w:rPr>
          <w:rFonts w:asciiTheme="minorHAnsi" w:eastAsia="Times New Roman" w:hAnsiTheme="minorHAnsi" w:cstheme="minorHAnsi"/>
          <w:lang w:eastAsia="cs-CZ"/>
        </w:rPr>
      </w:pPr>
      <w:r w:rsidRPr="00FE1D12">
        <w:rPr>
          <w:rFonts w:asciiTheme="minorHAnsi" w:eastAsia="Times New Roman" w:hAnsiTheme="minorHAnsi" w:cstheme="minorHAnsi"/>
          <w:color w:val="000000"/>
          <w:lang w:eastAsia="cs-CZ"/>
        </w:rPr>
        <w:t>S0570-Y20R – teplá žlutá</w:t>
      </w:r>
    </w:p>
    <w:p w:rsidR="00884C0F" w:rsidRPr="00FE1D12" w:rsidRDefault="00884C0F" w:rsidP="00FE1D12">
      <w:pPr>
        <w:spacing w:before="315" w:after="100" w:afterAutospacing="1" w:line="240" w:lineRule="auto"/>
        <w:contextualSpacing/>
        <w:rPr>
          <w:rFonts w:asciiTheme="minorHAnsi" w:eastAsia="Times New Roman" w:hAnsiTheme="minorHAnsi" w:cstheme="minorHAnsi"/>
          <w:lang w:eastAsia="cs-CZ"/>
        </w:rPr>
      </w:pPr>
      <w:r w:rsidRPr="00FE1D12">
        <w:rPr>
          <w:rFonts w:asciiTheme="minorHAnsi" w:eastAsia="Times New Roman" w:hAnsiTheme="minorHAnsi" w:cstheme="minorHAnsi"/>
          <w:color w:val="000000"/>
          <w:lang w:eastAsia="cs-CZ"/>
        </w:rPr>
        <w:t>S0540-G70Y – světlá zelená</w:t>
      </w:r>
    </w:p>
    <w:p w:rsidR="0057606B" w:rsidRPr="00CA60F8" w:rsidRDefault="0057606B" w:rsidP="0057606B">
      <w:pPr>
        <w:spacing w:before="120" w:after="120" w:line="240" w:lineRule="auto"/>
        <w:rPr>
          <w:rFonts w:asciiTheme="minorHAnsi" w:hAnsiTheme="minorHAnsi" w:cstheme="minorHAnsi"/>
          <w:b/>
          <w:u w:val="single"/>
        </w:rPr>
      </w:pPr>
    </w:p>
    <w:p w:rsidR="0057606B" w:rsidRPr="00CA60F8" w:rsidRDefault="0057606B" w:rsidP="0057606B">
      <w:pPr>
        <w:spacing w:before="120" w:after="120" w:line="240" w:lineRule="auto"/>
        <w:rPr>
          <w:rFonts w:asciiTheme="minorHAnsi" w:hAnsiTheme="minorHAnsi" w:cstheme="minorHAnsi"/>
          <w:b/>
          <w:u w:val="single"/>
        </w:rPr>
      </w:pPr>
      <w:r w:rsidRPr="00CA60F8">
        <w:rPr>
          <w:rFonts w:asciiTheme="minorHAnsi" w:hAnsiTheme="minorHAnsi" w:cstheme="minorHAnsi"/>
          <w:b/>
          <w:u w:val="single"/>
        </w:rPr>
        <w:t>Technická specifikace prvků</w:t>
      </w:r>
    </w:p>
    <w:p w:rsidR="0057606B" w:rsidRPr="00CA60F8" w:rsidRDefault="0057606B" w:rsidP="0057606B">
      <w:pPr>
        <w:pStyle w:val="Normlnweb"/>
        <w:spacing w:before="120" w:beforeAutospacing="0" w:after="12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CA60F8">
        <w:rPr>
          <w:rFonts w:asciiTheme="minorHAnsi" w:hAnsiTheme="minorHAnsi" w:cstheme="minorHAnsi"/>
          <w:b/>
          <w:sz w:val="22"/>
          <w:szCs w:val="22"/>
        </w:rPr>
        <w:t>Skříňový nábytek</w:t>
      </w:r>
      <w:r w:rsidR="009D01C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A60F8">
        <w:rPr>
          <w:rFonts w:asciiTheme="minorHAnsi" w:hAnsiTheme="minorHAnsi" w:cstheme="minorHAnsi"/>
          <w:sz w:val="22"/>
          <w:szCs w:val="22"/>
        </w:rPr>
        <w:t xml:space="preserve">– LTD, doporučený výrobce – např. </w:t>
      </w:r>
      <w:proofErr w:type="spellStart"/>
      <w:r w:rsidRPr="00CA60F8">
        <w:rPr>
          <w:rFonts w:asciiTheme="minorHAnsi" w:hAnsiTheme="minorHAnsi" w:cstheme="minorHAnsi"/>
          <w:sz w:val="22"/>
          <w:szCs w:val="22"/>
        </w:rPr>
        <w:t>Pfleiderer</w:t>
      </w:r>
      <w:proofErr w:type="spellEnd"/>
      <w:r w:rsidRPr="00CA60F8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CA60F8">
        <w:rPr>
          <w:rFonts w:asciiTheme="minorHAnsi" w:hAnsiTheme="minorHAnsi" w:cstheme="minorHAnsi"/>
          <w:sz w:val="22"/>
          <w:szCs w:val="22"/>
        </w:rPr>
        <w:t>Fundermax</w:t>
      </w:r>
      <w:proofErr w:type="spellEnd"/>
      <w:r w:rsidRPr="00CA60F8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CA60F8">
        <w:rPr>
          <w:rFonts w:asciiTheme="minorHAnsi" w:hAnsiTheme="minorHAnsi" w:cstheme="minorHAnsi"/>
          <w:sz w:val="22"/>
          <w:szCs w:val="22"/>
        </w:rPr>
        <w:t>Egger</w:t>
      </w:r>
      <w:proofErr w:type="spellEnd"/>
      <w:r w:rsidRPr="00CA60F8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CA60F8">
        <w:rPr>
          <w:rFonts w:asciiTheme="minorHAnsi" w:hAnsiTheme="minorHAnsi" w:cstheme="minorHAnsi"/>
          <w:sz w:val="22"/>
          <w:szCs w:val="22"/>
        </w:rPr>
        <w:t>Kaindl</w:t>
      </w:r>
      <w:proofErr w:type="spellEnd"/>
      <w:r w:rsidRPr="00CA60F8">
        <w:rPr>
          <w:rFonts w:asciiTheme="minorHAnsi" w:hAnsiTheme="minorHAnsi" w:cstheme="minorHAnsi"/>
          <w:sz w:val="22"/>
          <w:szCs w:val="22"/>
        </w:rPr>
        <w:t xml:space="preserve">. Design – přírodní světlé </w:t>
      </w:r>
      <w:proofErr w:type="spellStart"/>
      <w:r w:rsidRPr="00CA60F8">
        <w:rPr>
          <w:rFonts w:asciiTheme="minorHAnsi" w:hAnsiTheme="minorHAnsi" w:cstheme="minorHAnsi"/>
          <w:sz w:val="22"/>
          <w:szCs w:val="22"/>
        </w:rPr>
        <w:t>dřevodekory</w:t>
      </w:r>
      <w:proofErr w:type="spellEnd"/>
      <w:r w:rsidRPr="00CA60F8">
        <w:rPr>
          <w:rFonts w:asciiTheme="minorHAnsi" w:hAnsiTheme="minorHAnsi" w:cstheme="minorHAnsi"/>
          <w:sz w:val="22"/>
          <w:szCs w:val="22"/>
        </w:rPr>
        <w:t xml:space="preserve"> a pastelové</w:t>
      </w:r>
      <w:r w:rsidR="009D01C8">
        <w:rPr>
          <w:rFonts w:asciiTheme="minorHAnsi" w:hAnsiTheme="minorHAnsi" w:cstheme="minorHAnsi"/>
          <w:sz w:val="22"/>
          <w:szCs w:val="22"/>
        </w:rPr>
        <w:t xml:space="preserve"> barevné desky – světle žlutá,</w:t>
      </w:r>
      <w:r w:rsidRPr="00CA60F8">
        <w:rPr>
          <w:rFonts w:asciiTheme="minorHAnsi" w:hAnsiTheme="minorHAnsi" w:cstheme="minorHAnsi"/>
          <w:sz w:val="22"/>
          <w:szCs w:val="22"/>
        </w:rPr>
        <w:t xml:space="preserve"> světlá meruňková, světle zelená</w:t>
      </w:r>
      <w:r w:rsidR="009D01C8">
        <w:rPr>
          <w:rFonts w:asciiTheme="minorHAnsi" w:hAnsiTheme="minorHAnsi" w:cstheme="minorHAnsi"/>
          <w:sz w:val="22"/>
          <w:szCs w:val="22"/>
        </w:rPr>
        <w:t xml:space="preserve"> – vizte shora uvedenou konkrétní specifikaci barev dle vzorníku NCS</w:t>
      </w:r>
      <w:r w:rsidRPr="00CA60F8">
        <w:rPr>
          <w:rFonts w:asciiTheme="minorHAnsi" w:hAnsiTheme="minorHAnsi" w:cstheme="minorHAnsi"/>
          <w:sz w:val="22"/>
          <w:szCs w:val="22"/>
        </w:rPr>
        <w:t>. Síla materiálu 18 mm (2 mm ABS hrana, exponované rohy, bezpečnostně zaoblené). Skříňky ve třídách/ hernách-oblé tvarované díly. Kotvící šrouby s velkou hlavou u LTD desek pro bezpečné a pevné ukotvení, tj. systém bez krytek, které jsou často pro děti rizikové. Šrouby povrchově upravené práškovou barvou, aby byl omezen přístup k pokoveným povrchům, barevnost šroubů v designu lamina. Nosiče polic – u výškově polohovatelných polic jsou použity speciální bezpečnostní nosiče polic pro zamezení nechtěných vysunutí police při manipulaci s obsahem police. Zásuvky-</w:t>
      </w:r>
      <w:proofErr w:type="spellStart"/>
      <w:r w:rsidRPr="00CA60F8">
        <w:rPr>
          <w:rFonts w:asciiTheme="minorHAnsi" w:hAnsiTheme="minorHAnsi" w:cstheme="minorHAnsi"/>
          <w:sz w:val="22"/>
          <w:szCs w:val="22"/>
        </w:rPr>
        <w:t>plnovýsuvy</w:t>
      </w:r>
      <w:proofErr w:type="spellEnd"/>
      <w:r w:rsidRPr="00CA60F8">
        <w:rPr>
          <w:rFonts w:asciiTheme="minorHAnsi" w:hAnsiTheme="minorHAnsi" w:cstheme="minorHAnsi"/>
          <w:sz w:val="22"/>
          <w:szCs w:val="22"/>
        </w:rPr>
        <w:t xml:space="preserve">, kuličkové pojezdy s tlumením. </w:t>
      </w:r>
    </w:p>
    <w:p w:rsidR="0057606B" w:rsidRPr="00CA60F8" w:rsidRDefault="0057606B" w:rsidP="0057606B">
      <w:pPr>
        <w:pStyle w:val="Normlnweb"/>
        <w:spacing w:before="120" w:beforeAutospacing="0" w:after="12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CA60F8">
        <w:rPr>
          <w:rFonts w:asciiTheme="minorHAnsi" w:hAnsiTheme="minorHAnsi" w:cstheme="minorHAnsi"/>
          <w:b/>
          <w:sz w:val="22"/>
          <w:szCs w:val="22"/>
        </w:rPr>
        <w:t>Dětské koutky</w:t>
      </w:r>
      <w:r w:rsidR="009D01C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A60F8">
        <w:rPr>
          <w:rFonts w:asciiTheme="minorHAnsi" w:hAnsiTheme="minorHAnsi" w:cstheme="minorHAnsi"/>
          <w:sz w:val="22"/>
          <w:szCs w:val="22"/>
        </w:rPr>
        <w:t xml:space="preserve">– LTD desky v kombinaci s masivním dřevem (buk- přírodní/lakovaný), doporučený výrobce – např. </w:t>
      </w:r>
      <w:proofErr w:type="spellStart"/>
      <w:r w:rsidRPr="00CA60F8">
        <w:rPr>
          <w:rFonts w:asciiTheme="minorHAnsi" w:hAnsiTheme="minorHAnsi" w:cstheme="minorHAnsi"/>
          <w:sz w:val="22"/>
          <w:szCs w:val="22"/>
        </w:rPr>
        <w:t>Pfleiderer</w:t>
      </w:r>
      <w:proofErr w:type="spellEnd"/>
      <w:r w:rsidRPr="00CA60F8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CA60F8">
        <w:rPr>
          <w:rFonts w:asciiTheme="minorHAnsi" w:hAnsiTheme="minorHAnsi" w:cstheme="minorHAnsi"/>
          <w:sz w:val="22"/>
          <w:szCs w:val="22"/>
        </w:rPr>
        <w:t>Fundermax</w:t>
      </w:r>
      <w:proofErr w:type="spellEnd"/>
      <w:r w:rsidRPr="00CA60F8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CA60F8">
        <w:rPr>
          <w:rFonts w:asciiTheme="minorHAnsi" w:hAnsiTheme="minorHAnsi" w:cstheme="minorHAnsi"/>
          <w:sz w:val="22"/>
          <w:szCs w:val="22"/>
        </w:rPr>
        <w:t>Egger</w:t>
      </w:r>
      <w:proofErr w:type="spellEnd"/>
      <w:r w:rsidRPr="00CA60F8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CA60F8">
        <w:rPr>
          <w:rFonts w:asciiTheme="minorHAnsi" w:hAnsiTheme="minorHAnsi" w:cstheme="minorHAnsi"/>
          <w:sz w:val="22"/>
          <w:szCs w:val="22"/>
        </w:rPr>
        <w:t>Kaindl</w:t>
      </w:r>
      <w:proofErr w:type="spellEnd"/>
      <w:r w:rsidRPr="00CA60F8">
        <w:rPr>
          <w:rFonts w:asciiTheme="minorHAnsi" w:hAnsiTheme="minorHAnsi" w:cstheme="minorHAnsi"/>
          <w:sz w:val="22"/>
          <w:szCs w:val="22"/>
        </w:rPr>
        <w:t xml:space="preserve">. Design přírodní světlé </w:t>
      </w:r>
      <w:proofErr w:type="spellStart"/>
      <w:r w:rsidRPr="00CA60F8">
        <w:rPr>
          <w:rFonts w:asciiTheme="minorHAnsi" w:hAnsiTheme="minorHAnsi" w:cstheme="minorHAnsi"/>
          <w:sz w:val="22"/>
          <w:szCs w:val="22"/>
        </w:rPr>
        <w:t>dřevodekory</w:t>
      </w:r>
      <w:proofErr w:type="spellEnd"/>
      <w:r w:rsidRPr="00CA60F8">
        <w:rPr>
          <w:rFonts w:asciiTheme="minorHAnsi" w:hAnsiTheme="minorHAnsi" w:cstheme="minorHAnsi"/>
          <w:sz w:val="22"/>
          <w:szCs w:val="22"/>
        </w:rPr>
        <w:t xml:space="preserve"> a pastelové barevné desky – např. světle </w:t>
      </w:r>
      <w:r w:rsidR="009D01C8" w:rsidRPr="00CA60F8">
        <w:rPr>
          <w:rFonts w:asciiTheme="minorHAnsi" w:hAnsiTheme="minorHAnsi" w:cstheme="minorHAnsi"/>
          <w:sz w:val="22"/>
          <w:szCs w:val="22"/>
        </w:rPr>
        <w:t>žlutá, světlá</w:t>
      </w:r>
      <w:r w:rsidRPr="00CA60F8">
        <w:rPr>
          <w:rFonts w:asciiTheme="minorHAnsi" w:hAnsiTheme="minorHAnsi" w:cstheme="minorHAnsi"/>
          <w:sz w:val="22"/>
          <w:szCs w:val="22"/>
        </w:rPr>
        <w:t xml:space="preserve"> meruňková, světle zelená</w:t>
      </w:r>
      <w:r w:rsidR="009D01C8">
        <w:rPr>
          <w:rFonts w:asciiTheme="minorHAnsi" w:hAnsiTheme="minorHAnsi" w:cstheme="minorHAnsi"/>
          <w:sz w:val="22"/>
          <w:szCs w:val="22"/>
        </w:rPr>
        <w:t xml:space="preserve"> – vizte shora uvedenou konkrétní specifikaci barev dle vzorníku NCS</w:t>
      </w:r>
      <w:r w:rsidRPr="00CA60F8">
        <w:rPr>
          <w:rFonts w:asciiTheme="minorHAnsi" w:hAnsiTheme="minorHAnsi" w:cstheme="minorHAnsi"/>
          <w:sz w:val="22"/>
          <w:szCs w:val="22"/>
        </w:rPr>
        <w:t>. Síla materiálu 18 mm (2 mm ABS hrana, exponované rohy, bezpečnostně zaoblené). Dětské koutky ve třídách/ hernách-oblé tvarované díly. Kotvící šrouby s velkou hlavou u LTD desek pro bezpečné a pevné ukotvení, tj. systém bez krytek. Šrouby povrchově upravené práškovou barvou, aby byl omezen přístup k pokoveným povrchům, barevnost šroubů v designu lamina. Nosiče polic – u výškově polohovatelných polic jsou použity speciální bezpečnostní nosiče polic pro zamezení nechtěných vysunutí police při manipulaci s obsahem police. Zásuvky-</w:t>
      </w:r>
      <w:proofErr w:type="spellStart"/>
      <w:r w:rsidRPr="00CA60F8">
        <w:rPr>
          <w:rFonts w:asciiTheme="minorHAnsi" w:hAnsiTheme="minorHAnsi" w:cstheme="minorHAnsi"/>
          <w:sz w:val="22"/>
          <w:szCs w:val="22"/>
        </w:rPr>
        <w:t>plnovýsuvy</w:t>
      </w:r>
      <w:proofErr w:type="spellEnd"/>
      <w:r w:rsidRPr="00CA60F8">
        <w:rPr>
          <w:rFonts w:asciiTheme="minorHAnsi" w:hAnsiTheme="minorHAnsi" w:cstheme="minorHAnsi"/>
          <w:sz w:val="22"/>
          <w:szCs w:val="22"/>
        </w:rPr>
        <w:t xml:space="preserve">, kuličkové pojezdy s tlumením. </w:t>
      </w:r>
    </w:p>
    <w:p w:rsidR="0057606B" w:rsidRPr="00CA60F8" w:rsidRDefault="0057606B" w:rsidP="0048402C">
      <w:pPr>
        <w:pStyle w:val="Prosttext"/>
        <w:jc w:val="both"/>
        <w:rPr>
          <w:rFonts w:asciiTheme="minorHAnsi" w:hAnsiTheme="minorHAnsi" w:cstheme="minorHAnsi"/>
          <w:szCs w:val="22"/>
        </w:rPr>
      </w:pPr>
      <w:r w:rsidRPr="00CA60F8">
        <w:rPr>
          <w:rFonts w:asciiTheme="minorHAnsi" w:hAnsiTheme="minorHAnsi" w:cstheme="minorHAnsi"/>
          <w:szCs w:val="22"/>
        </w:rPr>
        <w:t>Výrobky ze dřeva a z materiálů na bázi dřeva – požadavek na odolnost vůči oděru, omyvatelnost, montážní spoje zaručující stabilní pevnost.</w:t>
      </w:r>
    </w:p>
    <w:p w:rsidR="0057606B" w:rsidRPr="00CA60F8" w:rsidRDefault="0057606B" w:rsidP="0057606B">
      <w:pPr>
        <w:pStyle w:val="Prosttext"/>
        <w:rPr>
          <w:rFonts w:asciiTheme="minorHAnsi" w:hAnsiTheme="minorHAnsi" w:cstheme="minorHAnsi"/>
          <w:szCs w:val="22"/>
        </w:rPr>
      </w:pPr>
    </w:p>
    <w:p w:rsidR="0057606B" w:rsidRPr="00CA60F8" w:rsidRDefault="0057606B" w:rsidP="0057606B">
      <w:pPr>
        <w:pStyle w:val="Prosttext"/>
        <w:rPr>
          <w:rFonts w:asciiTheme="minorHAnsi" w:hAnsiTheme="minorHAnsi" w:cstheme="minorHAnsi"/>
          <w:szCs w:val="22"/>
        </w:rPr>
      </w:pPr>
      <w:r w:rsidRPr="00CA60F8">
        <w:rPr>
          <w:rFonts w:asciiTheme="minorHAnsi" w:hAnsiTheme="minorHAnsi" w:cstheme="minorHAnsi"/>
          <w:b/>
          <w:bCs/>
          <w:szCs w:val="22"/>
        </w:rPr>
        <w:lastRenderedPageBreak/>
        <w:t xml:space="preserve">Didaktické prvky- </w:t>
      </w:r>
      <w:r w:rsidRPr="00CA60F8">
        <w:rPr>
          <w:rFonts w:asciiTheme="minorHAnsi" w:hAnsiTheme="minorHAnsi" w:cstheme="minorHAnsi"/>
          <w:szCs w:val="22"/>
        </w:rPr>
        <w:t>březová překližka, buk masiv přírodní lakovaný, plexisklo s ochranou proti oškrabu, skleněné probarvené kuličky, nerozbitné bezpečnostní zrcadlo z leštěného plechu, grafika- přímý tisk na dřevo, UV tisk – omyvatelný, odolný proti UV záření. Didaktické prvky odpovídají normě EN 71-3 (mechanické a fyzikální vlastnosti).</w:t>
      </w:r>
    </w:p>
    <w:p w:rsidR="0057606B" w:rsidRPr="00CA60F8" w:rsidRDefault="0057606B" w:rsidP="0057606B">
      <w:pPr>
        <w:pStyle w:val="Prosttext"/>
        <w:rPr>
          <w:rFonts w:asciiTheme="minorHAnsi" w:hAnsiTheme="minorHAnsi" w:cstheme="minorHAnsi"/>
          <w:szCs w:val="22"/>
        </w:rPr>
      </w:pPr>
    </w:p>
    <w:p w:rsidR="0057606B" w:rsidRPr="00CA60F8" w:rsidRDefault="0057606B" w:rsidP="0057606B">
      <w:pPr>
        <w:pStyle w:val="Normlnweb"/>
        <w:spacing w:before="120" w:beforeAutospacing="0" w:after="12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CA60F8">
        <w:rPr>
          <w:rFonts w:asciiTheme="minorHAnsi" w:hAnsiTheme="minorHAnsi" w:cstheme="minorHAnsi"/>
          <w:b/>
          <w:sz w:val="22"/>
          <w:szCs w:val="22"/>
        </w:rPr>
        <w:t xml:space="preserve">Dekorace </w:t>
      </w:r>
      <w:r w:rsidRPr="00CA60F8">
        <w:rPr>
          <w:rFonts w:asciiTheme="minorHAnsi" w:hAnsiTheme="minorHAnsi" w:cstheme="minorHAnsi"/>
          <w:sz w:val="22"/>
          <w:szCs w:val="22"/>
        </w:rPr>
        <w:t xml:space="preserve">– dekorativní prvky na skříňkách, koutcích a stěnách jsou vyrobeny z 18/10 mm (18 mm při použití na stěnách, 10 mm při lepení na nábytek) silné dřevovláknité MDF desky s barevnou vysoce kvalitní povrchovou úpravou – použití nezávadných </w:t>
      </w:r>
      <w:r w:rsidRPr="0048402C">
        <w:rPr>
          <w:rFonts w:asciiTheme="minorHAnsi" w:hAnsiTheme="minorHAnsi" w:cstheme="minorHAnsi"/>
          <w:sz w:val="22"/>
          <w:szCs w:val="22"/>
        </w:rPr>
        <w:t>certifikovaných barev a povrchového laku (certifikace pro využití na dětské hračky). Opracování dekorací na CNC strojích. Dekorace jsou složeny z jednotlivých dílů, které jsou natřeny různými barvami, složeny do finální podoby a přilepeny na podkladovou překližku. Šrouby jsou povrchově upraveny práškovými</w:t>
      </w:r>
      <w:r w:rsidRPr="00CA60F8">
        <w:rPr>
          <w:rFonts w:asciiTheme="minorHAnsi" w:hAnsiTheme="minorHAnsi" w:cstheme="minorHAnsi"/>
          <w:sz w:val="22"/>
          <w:szCs w:val="22"/>
        </w:rPr>
        <w:t xml:space="preserve"> barvami v designu MDF dílu. Bezpečné pevné (šroubové/lepené) spojení s podkladem/stěnou, které zabraňuje pádu.</w:t>
      </w:r>
    </w:p>
    <w:p w:rsidR="0057606B" w:rsidRPr="00CA60F8" w:rsidRDefault="0057606B" w:rsidP="0057606B">
      <w:pPr>
        <w:pStyle w:val="Normlnweb"/>
        <w:spacing w:before="120" w:beforeAutospacing="0" w:after="12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57606B" w:rsidRPr="00CA60F8" w:rsidRDefault="0057606B" w:rsidP="0057606B">
      <w:pPr>
        <w:pStyle w:val="Normlnweb"/>
        <w:spacing w:before="120" w:beforeAutospacing="0" w:after="12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CA60F8">
        <w:rPr>
          <w:rFonts w:asciiTheme="minorHAnsi" w:hAnsiTheme="minorHAnsi" w:cstheme="minorHAnsi"/>
          <w:b/>
          <w:bCs/>
          <w:sz w:val="22"/>
          <w:szCs w:val="22"/>
        </w:rPr>
        <w:t>Korkové nástěnky</w:t>
      </w:r>
      <w:r w:rsidRPr="00CA60F8">
        <w:rPr>
          <w:rFonts w:asciiTheme="minorHAnsi" w:hAnsiTheme="minorHAnsi" w:cstheme="minorHAnsi"/>
          <w:sz w:val="22"/>
          <w:szCs w:val="22"/>
        </w:rPr>
        <w:t xml:space="preserve"> – materiálové složení – základ tvořen MDF dřevovláknitou deskou, barevně lakovanou, </w:t>
      </w:r>
      <w:proofErr w:type="spellStart"/>
      <w:proofErr w:type="gramStart"/>
      <w:r w:rsidRPr="00CA60F8">
        <w:rPr>
          <w:rFonts w:asciiTheme="minorHAnsi" w:hAnsiTheme="minorHAnsi" w:cstheme="minorHAnsi"/>
          <w:sz w:val="22"/>
          <w:szCs w:val="22"/>
        </w:rPr>
        <w:t>min.síla</w:t>
      </w:r>
      <w:proofErr w:type="spellEnd"/>
      <w:proofErr w:type="gramEnd"/>
      <w:r w:rsidRPr="00CA60F8">
        <w:rPr>
          <w:rFonts w:asciiTheme="minorHAnsi" w:hAnsiTheme="minorHAnsi" w:cstheme="minorHAnsi"/>
          <w:sz w:val="22"/>
          <w:szCs w:val="22"/>
        </w:rPr>
        <w:t xml:space="preserve"> materiálu 18 mm , podloženo nosnou březovou překližkou o síle min. 6 mm, Jemnozrnný korek- síla min. 6 mm - zoxidovaný lněný olej, pryskyřice a jemně namletý korek. Olej zajišťuje stálobarevnost materiálu. </w:t>
      </w:r>
      <w:proofErr w:type="spellStart"/>
      <w:r w:rsidRPr="00CA60F8">
        <w:rPr>
          <w:rFonts w:asciiTheme="minorHAnsi" w:hAnsiTheme="minorHAnsi" w:cstheme="minorHAnsi"/>
          <w:sz w:val="22"/>
          <w:szCs w:val="22"/>
        </w:rPr>
        <w:t>Samozacelovací</w:t>
      </w:r>
      <w:proofErr w:type="spellEnd"/>
      <w:r w:rsidRPr="00CA60F8">
        <w:rPr>
          <w:rFonts w:asciiTheme="minorHAnsi" w:hAnsiTheme="minorHAnsi" w:cstheme="minorHAnsi"/>
          <w:sz w:val="22"/>
          <w:szCs w:val="22"/>
        </w:rPr>
        <w:t xml:space="preserve"> vlastnosti, bakteriostatický, nepřitahuje prach.</w:t>
      </w:r>
    </w:p>
    <w:p w:rsidR="0057606B" w:rsidRPr="00CA60F8" w:rsidRDefault="0057606B" w:rsidP="0057606B">
      <w:pPr>
        <w:pStyle w:val="Normlnweb"/>
        <w:spacing w:before="120" w:beforeAutospacing="0" w:after="12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48402C" w:rsidRDefault="0048402C" w:rsidP="0048402C">
      <w:pPr>
        <w:pStyle w:val="Normlnweb"/>
        <w:spacing w:before="120" w:beforeAutospacing="0" w:after="120" w:afterAutospacing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Čalounění – </w:t>
      </w:r>
      <w:r>
        <w:rPr>
          <w:rFonts w:asciiTheme="minorHAnsi" w:hAnsiTheme="minorHAnsi" w:cstheme="minorHAnsi"/>
          <w:sz w:val="22"/>
          <w:szCs w:val="22"/>
        </w:rPr>
        <w:t xml:space="preserve">položka č. 13 </w:t>
      </w:r>
      <w:proofErr w:type="spellStart"/>
      <w:r w:rsidRPr="0048402C">
        <w:rPr>
          <w:rFonts w:asciiTheme="minorHAnsi" w:hAnsiTheme="minorHAnsi" w:cstheme="minorHAnsi"/>
          <w:sz w:val="22"/>
          <w:szCs w:val="22"/>
        </w:rPr>
        <w:t>Taburetka</w:t>
      </w:r>
      <w:proofErr w:type="spellEnd"/>
      <w:r w:rsidRPr="0048402C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</w:t>
      </w:r>
      <w:r>
        <w:rPr>
          <w:rFonts w:asciiTheme="minorHAnsi" w:hAnsiTheme="minorHAnsi" w:cstheme="minorHAnsi"/>
          <w:sz w:val="22"/>
          <w:szCs w:val="22"/>
        </w:rPr>
        <w:t xml:space="preserve">       </w:t>
      </w:r>
    </w:p>
    <w:p w:rsidR="0048402C" w:rsidRDefault="0048402C" w:rsidP="0048402C">
      <w:pPr>
        <w:pStyle w:val="Normlnweb"/>
        <w:spacing w:before="120" w:beforeAutospacing="0" w:after="120" w:afterAutospacing="0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48402C">
        <w:rPr>
          <w:rFonts w:asciiTheme="minorHAnsi" w:hAnsiTheme="minorHAnsi" w:cstheme="minorHAnsi"/>
          <w:sz w:val="22"/>
          <w:szCs w:val="22"/>
        </w:rPr>
        <w:t>Materiál: molitanová drť, koženka- zpomalené hoření, antibakteriální úprava, UV stálost: 5, barva dle vzorníku dodavatele-</w:t>
      </w:r>
      <w:r w:rsidRPr="0048402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A60F8">
        <w:rPr>
          <w:rFonts w:asciiTheme="minorHAnsi" w:hAnsiTheme="minorHAnsi" w:cstheme="minorHAnsi"/>
          <w:sz w:val="22"/>
          <w:szCs w:val="22"/>
        </w:rPr>
        <w:t>např. oranžová, žlutá, zelená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48402C" w:rsidRDefault="0048402C" w:rsidP="0057606B">
      <w:pPr>
        <w:pStyle w:val="Normlnweb"/>
        <w:spacing w:before="120" w:beforeAutospacing="0" w:after="120" w:afterAutospacing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57606B" w:rsidRPr="00CA60F8" w:rsidRDefault="0057606B" w:rsidP="0057606B">
      <w:pPr>
        <w:pStyle w:val="Normlnweb"/>
        <w:spacing w:before="120" w:beforeAutospacing="0" w:after="12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CA60F8">
        <w:rPr>
          <w:rFonts w:asciiTheme="minorHAnsi" w:hAnsiTheme="minorHAnsi" w:cstheme="minorHAnsi"/>
          <w:sz w:val="22"/>
          <w:szCs w:val="22"/>
        </w:rPr>
        <w:t>Hustota LTD desky ≥ 600 kg/m</w:t>
      </w:r>
      <w:r w:rsidRPr="00CA60F8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CA60F8">
        <w:rPr>
          <w:rFonts w:asciiTheme="minorHAnsi" w:hAnsiTheme="minorHAnsi" w:cstheme="minorHAnsi"/>
          <w:sz w:val="22"/>
          <w:szCs w:val="22"/>
        </w:rPr>
        <w:t xml:space="preserve">, </w:t>
      </w:r>
    </w:p>
    <w:p w:rsidR="0057606B" w:rsidRPr="00CA60F8" w:rsidRDefault="0057606B" w:rsidP="0057606B">
      <w:pPr>
        <w:pStyle w:val="Normlnweb"/>
        <w:spacing w:before="120" w:beforeAutospacing="0" w:after="12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CA60F8">
        <w:rPr>
          <w:rFonts w:asciiTheme="minorHAnsi" w:hAnsiTheme="minorHAnsi" w:cstheme="minorHAnsi"/>
          <w:sz w:val="22"/>
          <w:szCs w:val="22"/>
        </w:rPr>
        <w:t>vlastnosti povrchové plochy dle EN14323,</w:t>
      </w:r>
    </w:p>
    <w:p w:rsidR="0057606B" w:rsidRPr="00CA60F8" w:rsidRDefault="0057606B" w:rsidP="0057606B">
      <w:pPr>
        <w:pStyle w:val="Normlnweb"/>
        <w:spacing w:before="120" w:beforeAutospacing="0" w:after="12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CA60F8">
        <w:rPr>
          <w:rFonts w:asciiTheme="minorHAnsi" w:hAnsiTheme="minorHAnsi" w:cstheme="minorHAnsi"/>
          <w:sz w:val="22"/>
          <w:szCs w:val="22"/>
        </w:rPr>
        <w:t xml:space="preserve">chování při namáhání </w:t>
      </w:r>
      <w:proofErr w:type="spellStart"/>
      <w:r w:rsidRPr="00CA60F8">
        <w:rPr>
          <w:rFonts w:asciiTheme="minorHAnsi" w:hAnsiTheme="minorHAnsi" w:cstheme="minorHAnsi"/>
          <w:sz w:val="22"/>
          <w:szCs w:val="22"/>
        </w:rPr>
        <w:t>oškrabem</w:t>
      </w:r>
      <w:proofErr w:type="spellEnd"/>
      <w:r w:rsidRPr="00CA60F8">
        <w:rPr>
          <w:rFonts w:asciiTheme="minorHAnsi" w:hAnsiTheme="minorHAnsi" w:cstheme="minorHAnsi"/>
          <w:sz w:val="22"/>
          <w:szCs w:val="22"/>
        </w:rPr>
        <w:t xml:space="preserve"> ≥ 1,5 [N],</w:t>
      </w:r>
    </w:p>
    <w:p w:rsidR="0057606B" w:rsidRPr="00CA60F8" w:rsidRDefault="0057606B" w:rsidP="0057606B">
      <w:pPr>
        <w:pStyle w:val="Normlnweb"/>
        <w:spacing w:before="120" w:beforeAutospacing="0" w:after="12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CA60F8">
        <w:rPr>
          <w:rFonts w:asciiTheme="minorHAnsi" w:hAnsiTheme="minorHAnsi" w:cstheme="minorHAnsi"/>
          <w:sz w:val="22"/>
          <w:szCs w:val="22"/>
        </w:rPr>
        <w:t>náchylnost k prasklinám EN14323 ≥ 3 [Stupeň],</w:t>
      </w:r>
    </w:p>
    <w:p w:rsidR="0057606B" w:rsidRPr="00CA60F8" w:rsidRDefault="0057606B" w:rsidP="0057606B">
      <w:pPr>
        <w:spacing w:before="120" w:after="120"/>
        <w:jc w:val="both"/>
        <w:rPr>
          <w:rFonts w:asciiTheme="minorHAnsi" w:hAnsiTheme="minorHAnsi" w:cstheme="minorHAnsi"/>
        </w:rPr>
      </w:pPr>
      <w:r w:rsidRPr="00CA60F8">
        <w:rPr>
          <w:rFonts w:asciiTheme="minorHAnsi" w:hAnsiTheme="minorHAnsi" w:cstheme="minorHAnsi"/>
        </w:rPr>
        <w:t xml:space="preserve">Dodané vybavení odpovídá platným normám ČSN 91 0001:2007, ČSN EN 910100:2006 </w:t>
      </w:r>
    </w:p>
    <w:p w:rsidR="0057606B" w:rsidRPr="00CA60F8" w:rsidRDefault="0057606B" w:rsidP="0057606B">
      <w:pPr>
        <w:spacing w:before="120" w:after="120"/>
        <w:jc w:val="both"/>
        <w:rPr>
          <w:rFonts w:asciiTheme="minorHAnsi" w:hAnsiTheme="minorHAnsi" w:cstheme="minorHAnsi"/>
        </w:rPr>
      </w:pPr>
      <w:r w:rsidRPr="00CA60F8">
        <w:rPr>
          <w:rFonts w:asciiTheme="minorHAnsi" w:hAnsiTheme="minorHAnsi" w:cstheme="minorHAnsi"/>
        </w:rPr>
        <w:t xml:space="preserve">a ČSN EN 71. </w:t>
      </w:r>
    </w:p>
    <w:p w:rsidR="0057606B" w:rsidRPr="00CA60F8" w:rsidRDefault="0057606B" w:rsidP="0057606B">
      <w:pPr>
        <w:spacing w:before="120" w:after="120"/>
        <w:jc w:val="both"/>
        <w:rPr>
          <w:rFonts w:asciiTheme="minorHAnsi" w:hAnsiTheme="minorHAnsi" w:cstheme="minorHAnsi"/>
        </w:rPr>
      </w:pPr>
      <w:r w:rsidRPr="00CA60F8">
        <w:rPr>
          <w:rFonts w:asciiTheme="minorHAnsi" w:hAnsiTheme="minorHAnsi" w:cstheme="minorHAnsi"/>
        </w:rPr>
        <w:t>Didaktické prvky- certifikace dle EN 71-3.</w:t>
      </w:r>
    </w:p>
    <w:p w:rsidR="00322814" w:rsidRPr="00CA60F8" w:rsidRDefault="00322814">
      <w:pPr>
        <w:rPr>
          <w:rFonts w:asciiTheme="minorHAnsi" w:hAnsiTheme="minorHAnsi" w:cstheme="minorHAnsi"/>
        </w:rPr>
      </w:pPr>
    </w:p>
    <w:sectPr w:rsidR="00322814" w:rsidRPr="00CA60F8" w:rsidSect="00CC3B3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10B" w:rsidRDefault="0012710B" w:rsidP="00CA60F8">
      <w:pPr>
        <w:spacing w:after="0" w:line="240" w:lineRule="auto"/>
      </w:pPr>
      <w:r>
        <w:separator/>
      </w:r>
    </w:p>
  </w:endnote>
  <w:endnote w:type="continuationSeparator" w:id="0">
    <w:p w:rsidR="0012710B" w:rsidRDefault="0012710B" w:rsidP="00CA6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10B" w:rsidRDefault="0012710B" w:rsidP="00CA60F8">
      <w:pPr>
        <w:spacing w:after="0" w:line="240" w:lineRule="auto"/>
      </w:pPr>
      <w:r>
        <w:separator/>
      </w:r>
    </w:p>
  </w:footnote>
  <w:footnote w:type="continuationSeparator" w:id="0">
    <w:p w:rsidR="0012710B" w:rsidRDefault="0012710B" w:rsidP="00CA6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0F8" w:rsidRPr="00CA60F8" w:rsidRDefault="00CA60F8" w:rsidP="00CA60F8">
    <w:pPr>
      <w:tabs>
        <w:tab w:val="left" w:pos="709"/>
        <w:tab w:val="num" w:pos="1276"/>
      </w:tabs>
      <w:spacing w:after="60"/>
      <w:jc w:val="both"/>
      <w:rPr>
        <w:rFonts w:cs="Arial"/>
        <w:b/>
      </w:rPr>
    </w:pPr>
    <w:r w:rsidRPr="00CA60F8">
      <w:rPr>
        <w:rFonts w:cs="Arial"/>
        <w:b/>
      </w:rPr>
      <w:t xml:space="preserve">Příloha č. 4 </w:t>
    </w:r>
    <w:r w:rsidR="00FE1D12">
      <w:rPr>
        <w:rFonts w:cs="Arial"/>
        <w:b/>
      </w:rPr>
      <w:t xml:space="preserve">zadávací dokumentace </w:t>
    </w:r>
    <w:r w:rsidRPr="00CA60F8">
      <w:rPr>
        <w:rFonts w:cs="Arial"/>
        <w:b/>
      </w:rPr>
      <w:t>– Technické řešení dodávky</w:t>
    </w:r>
  </w:p>
  <w:p w:rsidR="00CA60F8" w:rsidRDefault="00CA60F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06B"/>
    <w:rsid w:val="00083640"/>
    <w:rsid w:val="00120A82"/>
    <w:rsid w:val="0012710B"/>
    <w:rsid w:val="00274DED"/>
    <w:rsid w:val="00322814"/>
    <w:rsid w:val="0048402C"/>
    <w:rsid w:val="0057606B"/>
    <w:rsid w:val="00715453"/>
    <w:rsid w:val="00837ADE"/>
    <w:rsid w:val="00884C0F"/>
    <w:rsid w:val="0092060E"/>
    <w:rsid w:val="009608A1"/>
    <w:rsid w:val="009D01C8"/>
    <w:rsid w:val="00CA60F8"/>
    <w:rsid w:val="00DA4CF9"/>
    <w:rsid w:val="00FE1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606B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5760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57606B"/>
    <w:pPr>
      <w:spacing w:after="0" w:line="240" w:lineRule="auto"/>
    </w:pPr>
    <w:rPr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57606B"/>
    <w:rPr>
      <w:rFonts w:ascii="Calibri" w:eastAsia="Calibri" w:hAnsi="Calibri" w:cs="Times New Roman"/>
      <w:szCs w:val="21"/>
    </w:rPr>
  </w:style>
  <w:style w:type="paragraph" w:styleId="Zhlav">
    <w:name w:val="header"/>
    <w:basedOn w:val="Normln"/>
    <w:link w:val="ZhlavChar"/>
    <w:uiPriority w:val="99"/>
    <w:unhideWhenUsed/>
    <w:rsid w:val="00CA6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A60F8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CA6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A60F8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84C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4C0F"/>
    <w:rPr>
      <w:rFonts w:ascii="Tahoma" w:eastAsia="Calibri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9D01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D01C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D01C8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01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01C8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606B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5760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57606B"/>
    <w:pPr>
      <w:spacing w:after="0" w:line="240" w:lineRule="auto"/>
    </w:pPr>
    <w:rPr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57606B"/>
    <w:rPr>
      <w:rFonts w:ascii="Calibri" w:eastAsia="Calibri" w:hAnsi="Calibri" w:cs="Times New Roman"/>
      <w:szCs w:val="21"/>
    </w:rPr>
  </w:style>
  <w:style w:type="paragraph" w:styleId="Zhlav">
    <w:name w:val="header"/>
    <w:basedOn w:val="Normln"/>
    <w:link w:val="ZhlavChar"/>
    <w:uiPriority w:val="99"/>
    <w:unhideWhenUsed/>
    <w:rsid w:val="00CA6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A60F8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CA6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A60F8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84C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4C0F"/>
    <w:rPr>
      <w:rFonts w:ascii="Tahoma" w:eastAsia="Calibri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9D01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D01C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D01C8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01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01C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3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705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Stuchlová Kateřina</dc:creator>
  <cp:lastModifiedBy>Stuchlová Kateřina</cp:lastModifiedBy>
  <cp:revision>4</cp:revision>
  <dcterms:created xsi:type="dcterms:W3CDTF">2023-07-19T06:42:00Z</dcterms:created>
  <dcterms:modified xsi:type="dcterms:W3CDTF">2023-07-20T09:33:00Z</dcterms:modified>
</cp:coreProperties>
</file>